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36" w:rsidRPr="009606ED" w:rsidRDefault="002B6D36" w:rsidP="002B6D36">
      <w:pPr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>РЕПУБЛИКА СРБИЈА</w:t>
      </w:r>
    </w:p>
    <w:p w:rsidR="002B6D36" w:rsidRPr="009606ED" w:rsidRDefault="002B6D36" w:rsidP="002B6D36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>НАРОДНА СКУПШТИНА</w:t>
      </w:r>
      <w:r w:rsidRPr="009606ED">
        <w:rPr>
          <w:rFonts w:eastAsia="Times New Roman" w:cs="Times New Roman"/>
          <w:szCs w:val="24"/>
          <w:lang w:val="sr-Cyrl-CS" w:eastAsia="en-GB"/>
        </w:rPr>
        <w:tab/>
      </w:r>
    </w:p>
    <w:p w:rsidR="002B6D36" w:rsidRPr="009606ED" w:rsidRDefault="002B6D36" w:rsidP="002B6D36">
      <w:pPr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>Одбор за уставна питања и законодавство</w:t>
      </w:r>
    </w:p>
    <w:p w:rsidR="002B6D36" w:rsidRPr="009606ED" w:rsidRDefault="002B6D36" w:rsidP="002B6D36">
      <w:pPr>
        <w:rPr>
          <w:rFonts w:eastAsia="Times New Roman" w:cs="Times New Roman"/>
          <w:strike/>
          <w:szCs w:val="24"/>
          <w:lang w:val="ru-RU" w:eastAsia="en-GB"/>
        </w:rPr>
      </w:pPr>
      <w:r w:rsidRPr="009606ED">
        <w:rPr>
          <w:rFonts w:eastAsia="Times New Roman" w:cs="Times New Roman"/>
          <w:szCs w:val="24"/>
          <w:lang w:val="sr-Cyrl-RS" w:eastAsia="en-GB"/>
        </w:rPr>
        <w:t>0</w:t>
      </w:r>
      <w:r w:rsidRPr="009606ED">
        <w:rPr>
          <w:rFonts w:eastAsia="Times New Roman" w:cs="Times New Roman"/>
          <w:szCs w:val="24"/>
          <w:lang w:eastAsia="en-GB"/>
        </w:rPr>
        <w:t>4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sr-Cyrl-CS" w:eastAsia="en-GB"/>
        </w:rPr>
        <w:t>Број</w:t>
      </w:r>
      <w:r w:rsidRPr="009606ED">
        <w:rPr>
          <w:rFonts w:eastAsia="Times New Roman" w:cs="Times New Roman"/>
          <w:szCs w:val="24"/>
          <w:lang w:eastAsia="en-GB"/>
        </w:rPr>
        <w:t xml:space="preserve"> 06-2/</w:t>
      </w:r>
      <w:r w:rsidR="008067F0" w:rsidRPr="009606ED">
        <w:rPr>
          <w:rFonts w:eastAsia="Times New Roman" w:cs="Times New Roman"/>
          <w:szCs w:val="24"/>
          <w:lang w:val="sr-Cyrl-RS" w:eastAsia="en-GB"/>
        </w:rPr>
        <w:t>136</w:t>
      </w:r>
      <w:r w:rsidRPr="009606ED">
        <w:rPr>
          <w:rFonts w:eastAsia="Times New Roman" w:cs="Times New Roman"/>
          <w:szCs w:val="24"/>
          <w:lang w:eastAsia="en-GB"/>
        </w:rPr>
        <w:t>-23</w:t>
      </w:r>
      <w:r w:rsidRPr="009606ED">
        <w:rPr>
          <w:rFonts w:eastAsia="Times New Roman" w:cs="Times New Roman"/>
          <w:szCs w:val="24"/>
          <w:lang w:val="sr-Cyrl-CS" w:eastAsia="en-GB"/>
        </w:rPr>
        <w:t xml:space="preserve"> </w:t>
      </w:r>
    </w:p>
    <w:p w:rsidR="002B6D36" w:rsidRPr="009606ED" w:rsidRDefault="008067F0" w:rsidP="002B6D36">
      <w:pPr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eastAsia="en-GB"/>
        </w:rPr>
        <w:t>29</w:t>
      </w:r>
      <w:r w:rsidR="002B6D36" w:rsidRPr="009606ED">
        <w:rPr>
          <w:rFonts w:eastAsia="Times New Roman" w:cs="Times New Roman"/>
          <w:szCs w:val="24"/>
          <w:lang w:val="sr-Cyrl-RS" w:eastAsia="en-GB"/>
        </w:rPr>
        <w:t xml:space="preserve">. </w:t>
      </w:r>
      <w:proofErr w:type="gramStart"/>
      <w:r w:rsidRPr="009606ED">
        <w:rPr>
          <w:rFonts w:eastAsia="Times New Roman" w:cs="Times New Roman"/>
          <w:szCs w:val="24"/>
          <w:lang w:val="sr-Cyrl-RS" w:eastAsia="en-GB"/>
        </w:rPr>
        <w:t>јун</w:t>
      </w:r>
      <w:proofErr w:type="gramEnd"/>
      <w:r w:rsidR="002B6D36" w:rsidRPr="009606ED">
        <w:rPr>
          <w:rFonts w:eastAsia="Times New Roman" w:cs="Times New Roman"/>
          <w:color w:val="FF0000"/>
          <w:szCs w:val="24"/>
          <w:lang w:val="sr-Cyrl-RS" w:eastAsia="en-GB"/>
        </w:rPr>
        <w:t xml:space="preserve"> </w:t>
      </w:r>
      <w:r w:rsidR="002B6D36" w:rsidRPr="009606ED">
        <w:rPr>
          <w:rFonts w:eastAsia="Times New Roman" w:cs="Times New Roman"/>
          <w:szCs w:val="24"/>
          <w:lang w:val="sr-Cyrl-RS" w:eastAsia="en-GB"/>
        </w:rPr>
        <w:t xml:space="preserve">2023. </w:t>
      </w:r>
      <w:r w:rsidR="002B6D36" w:rsidRPr="009606ED">
        <w:rPr>
          <w:rFonts w:eastAsia="Times New Roman" w:cs="Times New Roman"/>
          <w:szCs w:val="24"/>
          <w:lang w:val="sr-Cyrl-CS" w:eastAsia="en-GB"/>
        </w:rPr>
        <w:t>године</w:t>
      </w:r>
    </w:p>
    <w:p w:rsidR="002B6D36" w:rsidRPr="009606ED" w:rsidRDefault="002B6D36" w:rsidP="00C05BE5">
      <w:pPr>
        <w:spacing w:after="720"/>
        <w:rPr>
          <w:rFonts w:eastAsia="Times New Roman" w:cs="Times New Roman"/>
          <w:szCs w:val="24"/>
          <w:lang w:val="ru-RU" w:eastAsia="en-GB"/>
        </w:rPr>
      </w:pPr>
      <w:r w:rsidRPr="009606ED">
        <w:rPr>
          <w:rFonts w:eastAsia="Times New Roman" w:cs="Times New Roman"/>
          <w:szCs w:val="24"/>
          <w:lang w:val="ru-RU" w:eastAsia="en-GB"/>
        </w:rPr>
        <w:t>Б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е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о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г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р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а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</w:t>
      </w:r>
      <w:r w:rsidRPr="009606ED">
        <w:rPr>
          <w:rFonts w:eastAsia="Times New Roman" w:cs="Times New Roman"/>
          <w:szCs w:val="24"/>
          <w:lang w:val="ru-RU" w:eastAsia="en-GB"/>
        </w:rPr>
        <w:t>д</w:t>
      </w:r>
    </w:p>
    <w:p w:rsidR="002B6D36" w:rsidRPr="009606ED" w:rsidRDefault="002B6D36" w:rsidP="00030BEE">
      <w:pPr>
        <w:tabs>
          <w:tab w:val="left" w:pos="993"/>
        </w:tabs>
        <w:spacing w:after="480"/>
        <w:ind w:firstLine="720"/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ru-RU" w:eastAsia="en-GB"/>
        </w:rPr>
        <w:tab/>
      </w:r>
      <w:r w:rsidRPr="009606ED">
        <w:rPr>
          <w:rFonts w:eastAsia="Times New Roman" w:cs="Times New Roman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2B6D36" w:rsidRPr="009606ED" w:rsidRDefault="002B6D36" w:rsidP="00C05BE5">
      <w:pPr>
        <w:tabs>
          <w:tab w:val="left" w:pos="1134"/>
        </w:tabs>
        <w:spacing w:after="120"/>
        <w:jc w:val="center"/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>С А З И В А М</w:t>
      </w:r>
    </w:p>
    <w:p w:rsidR="002B6D36" w:rsidRPr="009606ED" w:rsidRDefault="002B6D36" w:rsidP="002B6D36">
      <w:pPr>
        <w:tabs>
          <w:tab w:val="left" w:pos="1134"/>
        </w:tabs>
        <w:ind w:left="-113" w:right="-113"/>
        <w:jc w:val="center"/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eastAsia="en-GB"/>
        </w:rPr>
        <w:t>2</w:t>
      </w:r>
      <w:r w:rsidRPr="009606ED">
        <w:rPr>
          <w:rFonts w:eastAsia="Times New Roman" w:cs="Times New Roman"/>
          <w:szCs w:val="24"/>
          <w:lang w:val="sr-Cyrl-RS" w:eastAsia="en-GB"/>
        </w:rPr>
        <w:t>4.</w:t>
      </w:r>
      <w:r w:rsidRPr="009606ED">
        <w:rPr>
          <w:rFonts w:eastAsia="Times New Roman" w:cs="Times New Roman"/>
          <w:szCs w:val="24"/>
          <w:lang w:val="sr-Cyrl-CS" w:eastAsia="en-GB"/>
        </w:rPr>
        <w:t xml:space="preserve"> СЕДНИЦУ ОДБОРА ЗА УСТАВНА ПИТАЊА И ЗАКОНОДАВСТВО</w:t>
      </w:r>
    </w:p>
    <w:p w:rsidR="002B6D36" w:rsidRPr="009606ED" w:rsidRDefault="002B6D36" w:rsidP="002B6D36">
      <w:pPr>
        <w:tabs>
          <w:tab w:val="left" w:pos="1134"/>
        </w:tabs>
        <w:jc w:val="center"/>
        <w:rPr>
          <w:rFonts w:eastAsia="Times New Roman" w:cs="Times New Roman"/>
          <w:szCs w:val="24"/>
          <w:lang w:val="sr-Cyrl-C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 xml:space="preserve">ЗА </w:t>
      </w:r>
      <w:r w:rsidR="00EA1AF4" w:rsidRPr="009606ED">
        <w:rPr>
          <w:rFonts w:eastAsia="Times New Roman" w:cs="Times New Roman"/>
          <w:szCs w:val="24"/>
          <w:lang w:val="sr-Cyrl-CS" w:eastAsia="en-GB"/>
        </w:rPr>
        <w:t>УТОРАК</w:t>
      </w:r>
      <w:r w:rsidRPr="009606ED">
        <w:rPr>
          <w:rFonts w:eastAsia="Times New Roman" w:cs="Times New Roman"/>
          <w:szCs w:val="24"/>
          <w:lang w:val="sr-Cyrl-CS" w:eastAsia="en-GB"/>
        </w:rPr>
        <w:t xml:space="preserve">, </w:t>
      </w:r>
      <w:r w:rsidR="00EA1AF4" w:rsidRPr="009606ED">
        <w:rPr>
          <w:rFonts w:eastAsia="Times New Roman" w:cs="Times New Roman"/>
          <w:szCs w:val="24"/>
          <w:lang w:val="sr-Cyrl-CS" w:eastAsia="en-GB"/>
        </w:rPr>
        <w:t>4</w:t>
      </w:r>
      <w:r w:rsidRPr="009606ED">
        <w:rPr>
          <w:rFonts w:eastAsia="Times New Roman" w:cs="Times New Roman"/>
          <w:szCs w:val="24"/>
          <w:lang w:val="sr-Cyrl-CS" w:eastAsia="en-GB"/>
        </w:rPr>
        <w:t xml:space="preserve">. </w:t>
      </w:r>
      <w:r w:rsidR="00EA1AF4" w:rsidRPr="009606ED">
        <w:rPr>
          <w:rFonts w:eastAsia="Times New Roman" w:cs="Times New Roman"/>
          <w:szCs w:val="24"/>
          <w:lang w:val="sr-Cyrl-CS" w:eastAsia="en-GB"/>
        </w:rPr>
        <w:t>ЈУЛ</w:t>
      </w:r>
      <w:r w:rsidRPr="009606ED">
        <w:rPr>
          <w:rFonts w:eastAsia="Times New Roman" w:cs="Times New Roman"/>
          <w:color w:val="FF0000"/>
          <w:szCs w:val="24"/>
          <w:lang w:val="sr-Cyrl-CS" w:eastAsia="en-GB"/>
        </w:rPr>
        <w:t xml:space="preserve"> </w:t>
      </w:r>
      <w:r w:rsidRPr="009606ED">
        <w:rPr>
          <w:rFonts w:eastAsia="Times New Roman" w:cs="Times New Roman"/>
          <w:szCs w:val="24"/>
          <w:lang w:val="sr-Cyrl-CS" w:eastAsia="en-GB"/>
        </w:rPr>
        <w:t>2023. ГОДИНЕ,</w:t>
      </w:r>
    </w:p>
    <w:p w:rsidR="002B6D36" w:rsidRPr="009606ED" w:rsidRDefault="002B6D36" w:rsidP="002B6D36">
      <w:pPr>
        <w:tabs>
          <w:tab w:val="left" w:pos="1134"/>
        </w:tabs>
        <w:spacing w:after="480"/>
        <w:jc w:val="center"/>
        <w:rPr>
          <w:rFonts w:eastAsia="Times New Roman" w:cs="Times New Roman"/>
          <w:szCs w:val="24"/>
          <w:lang w:val="sr-Cyrl-RS"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 xml:space="preserve">СА ПОЧЕТКОМ У </w:t>
      </w:r>
      <w:r w:rsidRPr="009606ED">
        <w:rPr>
          <w:rFonts w:eastAsia="Times New Roman" w:cs="Times New Roman"/>
          <w:szCs w:val="24"/>
          <w:lang w:eastAsia="en-GB"/>
        </w:rPr>
        <w:t>1</w:t>
      </w:r>
      <w:r w:rsidR="008067F0" w:rsidRPr="009606ED">
        <w:rPr>
          <w:rFonts w:eastAsia="Times New Roman" w:cs="Times New Roman"/>
          <w:szCs w:val="24"/>
          <w:lang w:val="sr-Cyrl-RS" w:eastAsia="en-GB"/>
        </w:rPr>
        <w:t>1</w:t>
      </w:r>
      <w:r w:rsidRPr="009606ED">
        <w:rPr>
          <w:rFonts w:eastAsia="Times New Roman" w:cs="Times New Roman"/>
          <w:szCs w:val="24"/>
          <w:lang w:val="ru-RU" w:eastAsia="en-GB"/>
        </w:rPr>
        <w:t xml:space="preserve">,00 </w:t>
      </w:r>
      <w:r w:rsidRPr="009606ED">
        <w:rPr>
          <w:rFonts w:eastAsia="Times New Roman" w:cs="Times New Roman"/>
          <w:szCs w:val="24"/>
          <w:lang w:val="sr-Cyrl-CS" w:eastAsia="en-GB"/>
        </w:rPr>
        <w:t>ЧАСОВА</w:t>
      </w:r>
    </w:p>
    <w:p w:rsidR="002B6D36" w:rsidRDefault="002B6D36" w:rsidP="00C05BE5">
      <w:pPr>
        <w:tabs>
          <w:tab w:val="left" w:pos="993"/>
          <w:tab w:val="left" w:pos="6150"/>
        </w:tabs>
        <w:spacing w:after="240"/>
        <w:rPr>
          <w:rFonts w:eastAsia="Times New Roman" w:cs="Times New Roman"/>
          <w:szCs w:val="24"/>
          <w:lang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ab/>
        <w:t>За ову седницу предлажем следећи</w:t>
      </w:r>
    </w:p>
    <w:p w:rsidR="009606ED" w:rsidRPr="009606ED" w:rsidRDefault="009606ED" w:rsidP="00C05BE5">
      <w:pPr>
        <w:tabs>
          <w:tab w:val="left" w:pos="993"/>
          <w:tab w:val="left" w:pos="6150"/>
        </w:tabs>
        <w:spacing w:after="240"/>
        <w:rPr>
          <w:rFonts w:eastAsia="Times New Roman" w:cs="Times New Roman"/>
          <w:szCs w:val="24"/>
          <w:lang w:eastAsia="en-GB"/>
        </w:rPr>
      </w:pPr>
    </w:p>
    <w:p w:rsidR="002B6D36" w:rsidRDefault="002B6D36" w:rsidP="00C05BE5">
      <w:pPr>
        <w:tabs>
          <w:tab w:val="left" w:pos="1134"/>
        </w:tabs>
        <w:spacing w:after="240"/>
        <w:jc w:val="center"/>
        <w:rPr>
          <w:rFonts w:eastAsia="Times New Roman" w:cs="Times New Roman"/>
          <w:szCs w:val="24"/>
          <w:lang w:eastAsia="en-GB"/>
        </w:rPr>
      </w:pPr>
      <w:r w:rsidRPr="009606ED">
        <w:rPr>
          <w:rFonts w:eastAsia="Times New Roman" w:cs="Times New Roman"/>
          <w:szCs w:val="24"/>
          <w:lang w:val="sr-Cyrl-CS" w:eastAsia="en-GB"/>
        </w:rPr>
        <w:t>Д н е в н и   р е д:</w:t>
      </w:r>
    </w:p>
    <w:p w:rsidR="009606ED" w:rsidRPr="009606ED" w:rsidRDefault="009606ED" w:rsidP="00C05BE5">
      <w:pPr>
        <w:tabs>
          <w:tab w:val="left" w:pos="1134"/>
        </w:tabs>
        <w:spacing w:after="240"/>
        <w:jc w:val="center"/>
        <w:rPr>
          <w:rFonts w:cs="Times New Roman"/>
          <w:szCs w:val="24"/>
        </w:rPr>
      </w:pPr>
      <w:bookmarkStart w:id="0" w:name="_GoBack"/>
      <w:bookmarkEnd w:id="0"/>
    </w:p>
    <w:p w:rsidR="002B6D36" w:rsidRPr="009606ED" w:rsidRDefault="002B6D36" w:rsidP="002B6D36">
      <w:pPr>
        <w:ind w:firstLine="720"/>
        <w:rPr>
          <w:rFonts w:cs="Times New Roman"/>
          <w:szCs w:val="24"/>
          <w:lang w:val="sr-Cyrl-RS"/>
        </w:rPr>
      </w:pPr>
      <w:r w:rsidRPr="009606ED">
        <w:rPr>
          <w:rFonts w:cs="Times New Roman"/>
          <w:szCs w:val="24"/>
          <w:lang w:val="sr-Cyrl-RS"/>
        </w:rPr>
        <w:t>- Усвајање записника 23. седнице Одбора,</w:t>
      </w:r>
    </w:p>
    <w:p w:rsidR="002B6D36" w:rsidRPr="009606ED" w:rsidRDefault="002B6D36" w:rsidP="002B6D36">
      <w:pPr>
        <w:ind w:firstLine="720"/>
        <w:rPr>
          <w:rFonts w:cs="Times New Roman"/>
          <w:szCs w:val="24"/>
          <w:lang w:val="sr-Cyrl-RS"/>
        </w:rPr>
      </w:pP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филмском и осталом аудиовизуелном наслеђу, који је </w:t>
      </w:r>
      <w:r w:rsidR="00C05BE5" w:rsidRPr="009606ED">
        <w:rPr>
          <w:rFonts w:ascii="Times New Roman" w:hAnsi="Times New Roman"/>
          <w:sz w:val="24"/>
          <w:szCs w:val="24"/>
          <w:lang w:val="sr-Cyrl-RS"/>
        </w:rPr>
        <w:t>поднела Влада (број 011-2870/22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22. децембра 2022.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измени Закона о кинематографији,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011-45/23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13. јануара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Предлога закона о измени и допуни Закона о култури,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011-416/23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3. марта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Предлога закона о изменама и допунама Закона о странцима,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011-630/23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31. марта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изменама </w:t>
      </w:r>
      <w:r w:rsidR="00DD019E" w:rsidRPr="009606ED">
        <w:rPr>
          <w:rFonts w:ascii="Times New Roman" w:hAnsi="Times New Roman"/>
          <w:sz w:val="24"/>
          <w:szCs w:val="24"/>
          <w:lang w:val="sr-Cyrl-RS"/>
        </w:rPr>
        <w:t>и допунама Закона о запошљавању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странаца,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011-634/23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31. марта 2023. године), у начелу;</w:t>
      </w:r>
    </w:p>
    <w:p w:rsidR="00FF3645" w:rsidRPr="009606ED" w:rsidRDefault="00FF3645" w:rsidP="00FF364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изменама и допунама Закона о држављанству Републике Србије,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011-870/23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5. маја 2023. године), у начелу;</w:t>
      </w:r>
    </w:p>
    <w:p w:rsidR="002B6D36" w:rsidRPr="009606ED" w:rsidRDefault="002B6D36" w:rsidP="00C65D5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Предлога закона о изменама и допунама Закона о пресађивању људских органа,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011-868/23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5. маја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 xml:space="preserve">Разматрање Предлога закона о изменама и допуни Закона о људским ћелијама и ткивима,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011-871/23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5. маја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Предлога закона о интероперабилности железничког система,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011-891/23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8. маја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Предлога закона о изменама и допунама Закона о железници,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011-89</w:t>
      </w:r>
      <w:r w:rsidRPr="009606ED">
        <w:rPr>
          <w:rFonts w:ascii="Times New Roman" w:hAnsi="Times New Roman"/>
          <w:sz w:val="24"/>
          <w:szCs w:val="24"/>
          <w:lang w:val="sr-Cyrl-RS"/>
        </w:rPr>
        <w:t>2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8. маја 2023. године), у начелу;</w:t>
      </w:r>
    </w:p>
    <w:p w:rsidR="002B6D36" w:rsidRPr="009606ED" w:rsidRDefault="002B6D36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измени Закона о посебним условима за реализацију пројекта изградње станова за припаднике снага безбедности,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011-89</w:t>
      </w:r>
      <w:r w:rsidRPr="009606ED">
        <w:rPr>
          <w:rFonts w:ascii="Times New Roman" w:hAnsi="Times New Roman"/>
          <w:sz w:val="24"/>
          <w:szCs w:val="24"/>
          <w:lang w:val="sr-Cyrl-RS"/>
        </w:rPr>
        <w:t>3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8. маја 2023. године), у начелу;</w:t>
      </w:r>
    </w:p>
    <w:p w:rsidR="00B30BE4" w:rsidRPr="009606ED" w:rsidRDefault="002B6D36" w:rsidP="00B30B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="00B30BE4"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Предлога закона о изменама и допунама Закона о планирању и изградњи, </w:t>
      </w:r>
      <w:r w:rsidR="00B30BE4"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="00B30BE4" w:rsidRPr="009606ED">
        <w:rPr>
          <w:rFonts w:ascii="Times New Roman" w:hAnsi="Times New Roman"/>
          <w:sz w:val="24"/>
          <w:szCs w:val="24"/>
        </w:rPr>
        <w:t>011-89</w:t>
      </w:r>
      <w:r w:rsidR="00B30BE4" w:rsidRPr="009606ED">
        <w:rPr>
          <w:rFonts w:ascii="Times New Roman" w:hAnsi="Times New Roman"/>
          <w:sz w:val="24"/>
          <w:szCs w:val="24"/>
          <w:lang w:val="sr-Cyrl-RS"/>
        </w:rPr>
        <w:t>4</w:t>
      </w:r>
      <w:r w:rsidR="00B30BE4" w:rsidRPr="009606ED">
        <w:rPr>
          <w:rFonts w:ascii="Times New Roman" w:hAnsi="Times New Roman"/>
          <w:sz w:val="24"/>
          <w:szCs w:val="24"/>
        </w:rPr>
        <w:t>/23</w:t>
      </w:r>
      <w:r w:rsidR="00B30BE4" w:rsidRPr="009606ED">
        <w:rPr>
          <w:rFonts w:ascii="Times New Roman" w:hAnsi="Times New Roman"/>
          <w:sz w:val="24"/>
          <w:szCs w:val="24"/>
          <w:lang w:val="sr-Cyrl-RS"/>
        </w:rPr>
        <w:t xml:space="preserve"> од 8. маја 2023. године), у начелу;</w:t>
      </w:r>
    </w:p>
    <w:p w:rsidR="00B30BE4" w:rsidRPr="009606ED" w:rsidRDefault="00B30BE4" w:rsidP="00B30B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Предлога закона о престанку важења Закона о посебним поступцима ради реализације пројеката изградње и реконструкције линијских инфраструктурних објеката од посебног значаја за Републику Србију,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011-89</w:t>
      </w:r>
      <w:r w:rsidRPr="009606ED">
        <w:rPr>
          <w:rFonts w:ascii="Times New Roman" w:hAnsi="Times New Roman"/>
          <w:sz w:val="24"/>
          <w:szCs w:val="24"/>
          <w:lang w:val="sr-Cyrl-RS"/>
        </w:rPr>
        <w:t>5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8. маја 2023. године), у начелу;</w:t>
      </w:r>
    </w:p>
    <w:p w:rsidR="00B30BE4" w:rsidRPr="009606ED" w:rsidRDefault="00B30BE4" w:rsidP="00B30B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изменама и допунама Закона о финансијској подршци породици са децом,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991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19. маја 2023. године), у начелу;</w:t>
      </w:r>
    </w:p>
    <w:p w:rsidR="000747C8" w:rsidRPr="009606ED" w:rsidRDefault="000747C8" w:rsidP="00BC2E1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>Разматрање Предлога закона о Привременом регистру мајки и других лица којима се уплаћује новчана помоћ, који је поднела Влада (број 011-1173/23 од 16</w:t>
      </w:r>
      <w:r w:rsidR="00C05BE5" w:rsidRPr="009606ED">
        <w:rPr>
          <w:rFonts w:ascii="Times New Roman" w:hAnsi="Times New Roman"/>
          <w:sz w:val="24"/>
          <w:szCs w:val="24"/>
          <w:lang w:val="sr-Cyrl-RS"/>
        </w:rPr>
        <w:t>.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јуна 2023. године), у начелу;</w:t>
      </w:r>
    </w:p>
    <w:p w:rsidR="000747C8" w:rsidRPr="009606ED" w:rsidRDefault="000747C8" w:rsidP="000747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 Разматрање Предлога закона о изменама и допунама Закона о енергетици, који је поднела Влада (број 011-1082/23 од 2</w:t>
      </w:r>
      <w:r w:rsidR="00C05BE5" w:rsidRPr="009606ED">
        <w:rPr>
          <w:rFonts w:ascii="Times New Roman" w:hAnsi="Times New Roman"/>
          <w:sz w:val="24"/>
          <w:szCs w:val="24"/>
          <w:lang w:val="sr-Cyrl-RS"/>
        </w:rPr>
        <w:t>.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јуна 2023. године), у начелу;</w:t>
      </w:r>
    </w:p>
    <w:p w:rsidR="000747C8" w:rsidRPr="009606ED" w:rsidRDefault="000747C8" w:rsidP="000747C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допунама Закона о ваздушном саобраћају, који је поднела Влада (број 01</w:t>
      </w:r>
      <w:r w:rsidR="00C05BE5" w:rsidRPr="009606ED">
        <w:rPr>
          <w:rFonts w:ascii="Times New Roman" w:hAnsi="Times New Roman"/>
          <w:sz w:val="24"/>
          <w:szCs w:val="24"/>
          <w:lang w:val="sr-Cyrl-RS"/>
        </w:rPr>
        <w:t xml:space="preserve">1-1083/23 од </w:t>
      </w:r>
      <w:r w:rsidRPr="009606ED">
        <w:rPr>
          <w:rFonts w:ascii="Times New Roman" w:hAnsi="Times New Roman"/>
          <w:sz w:val="24"/>
          <w:szCs w:val="24"/>
          <w:lang w:val="sr-Cyrl-RS"/>
        </w:rPr>
        <w:t>2. јуна 2023. године), у начелу;</w:t>
      </w:r>
    </w:p>
    <w:p w:rsidR="00B30BE4" w:rsidRPr="009606ED" w:rsidRDefault="00B30BE4" w:rsidP="00B30B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Предлога закона о задуживању Републике Србије код ОТП банке Србија ад Нови Сад за потребе финансирања Пројекта изградње брзе саобраћајнице, деоница Пожаревац - Голубац (Дунавска магистрала),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714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7. априла 2023. године), у начелу;</w:t>
      </w:r>
    </w:p>
    <w:p w:rsidR="00F049BE" w:rsidRPr="009606ED" w:rsidRDefault="000C1F39" w:rsidP="00F049B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F049BE" w:rsidRPr="009606ED">
        <w:rPr>
          <w:rFonts w:ascii="Times New Roman" w:hAnsi="Times New Roman"/>
          <w:sz w:val="24"/>
          <w:szCs w:val="24"/>
          <w:lang w:val="sr-Cyrl-RS"/>
        </w:rPr>
        <w:t>Предлог</w:t>
      </w:r>
      <w:r w:rsidRPr="009606ED">
        <w:rPr>
          <w:rFonts w:ascii="Times New Roman" w:hAnsi="Times New Roman"/>
          <w:sz w:val="24"/>
          <w:szCs w:val="24"/>
          <w:lang w:val="sr-Cyrl-RS"/>
        </w:rPr>
        <w:t>а</w:t>
      </w:r>
      <w:r w:rsidR="00F049BE" w:rsidRPr="009606ED">
        <w:rPr>
          <w:rFonts w:ascii="Times New Roman" w:hAnsi="Times New Roman"/>
          <w:sz w:val="24"/>
          <w:szCs w:val="24"/>
          <w:lang w:val="sr-Cyrl-RS"/>
        </w:rPr>
        <w:t xml:space="preserve"> закона о давању гаранције Републике Србије у корист OTP banke Srbija AD Novi Sad и Banca Intesa a.d. Beograd по основу задужења Електродистрибуције Србије д.о.о. Београд, који је </w:t>
      </w:r>
      <w:r w:rsidR="00C05BE5" w:rsidRPr="009606ED">
        <w:rPr>
          <w:rFonts w:ascii="Times New Roman" w:hAnsi="Times New Roman"/>
          <w:sz w:val="24"/>
          <w:szCs w:val="24"/>
          <w:lang w:val="sr-Cyrl-RS"/>
        </w:rPr>
        <w:t>поднела Влада (број 011-1027/23</w:t>
      </w:r>
      <w:r w:rsidR="00F049BE" w:rsidRPr="009606ED">
        <w:rPr>
          <w:rFonts w:ascii="Times New Roman" w:hAnsi="Times New Roman"/>
          <w:sz w:val="24"/>
          <w:szCs w:val="24"/>
          <w:lang w:val="sr-Cyrl-RS"/>
        </w:rPr>
        <w:t xml:space="preserve"> од 26. маја 2023. године), у начелу;</w:t>
      </w:r>
    </w:p>
    <w:p w:rsidR="004B4DF4" w:rsidRPr="009606ED" w:rsidRDefault="004B4DF4" w:rsidP="004B4DF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>Разматрање Предлог</w:t>
      </w:r>
      <w:r w:rsidR="00700560" w:rsidRPr="009606ED">
        <w:rPr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закона о задуживању Републике Србије код Banca Intesa AD Beograd за потребе финансирања Пројекта изградњa саобраћајнице Рума – Шабац - Лозница, који је поднела Влада (број 011-1174/23 од 16. јуна 2023. године), у начелу;</w:t>
      </w:r>
    </w:p>
    <w:p w:rsidR="002B6D36" w:rsidRPr="009606ED" w:rsidRDefault="00B30BE4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Предлога закона о потврђивању Меморандума о разумевању између Европске уније, с једне стране и Републике Србије, с друге стране, о учешћу Републике Србије у Компоненти за запошљавање и социјалне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 xml:space="preserve">иновације ("EaSI") Европског социјалног фонда плус (ЕСФ+),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720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7. априла 2023. године);</w:t>
      </w:r>
    </w:p>
    <w:p w:rsidR="002B6D36" w:rsidRPr="009606ED" w:rsidRDefault="00B30BE4" w:rsidP="002B6D3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Разматрање Предлога закона о потврђивању Протокола из 1988. на Међународну конвенцију о зашти</w:t>
      </w:r>
      <w:r w:rsidR="0030524A"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ти људског живота на мору, 1974, </w:t>
      </w:r>
      <w:r w:rsidR="0030524A"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="0030524A" w:rsidRPr="009606ED">
        <w:rPr>
          <w:rFonts w:ascii="Times New Roman" w:hAnsi="Times New Roman"/>
          <w:sz w:val="24"/>
          <w:szCs w:val="24"/>
        </w:rPr>
        <w:t>011-</w:t>
      </w:r>
      <w:r w:rsidR="0030524A" w:rsidRPr="009606ED">
        <w:rPr>
          <w:rFonts w:ascii="Times New Roman" w:hAnsi="Times New Roman"/>
          <w:sz w:val="24"/>
          <w:szCs w:val="24"/>
          <w:lang w:val="sr-Cyrl-RS"/>
        </w:rPr>
        <w:t>745</w:t>
      </w:r>
      <w:r w:rsidR="0030524A" w:rsidRPr="009606ED">
        <w:rPr>
          <w:rFonts w:ascii="Times New Roman" w:hAnsi="Times New Roman"/>
          <w:sz w:val="24"/>
          <w:szCs w:val="24"/>
        </w:rPr>
        <w:t>/23</w:t>
      </w:r>
      <w:r w:rsidR="0030524A" w:rsidRPr="009606ED">
        <w:rPr>
          <w:rFonts w:ascii="Times New Roman" w:hAnsi="Times New Roman"/>
          <w:sz w:val="24"/>
          <w:szCs w:val="24"/>
          <w:lang w:val="sr-Cyrl-RS"/>
        </w:rPr>
        <w:t xml:space="preserve"> од 13.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Уговора о изменама и допунама који се односи на МИГА Уговор о кредиту у износу до 400.000.000 евра, од 10. децембра 2021. године између Републике Србије коју заступа Влада Републике Србије, поступајући преко Министарства финансија као Зајмопримца и J.P. MORGAN AG као Агентом и JPMORGAN CHASE BANK, N.A., LONDON BRANCH као Првобитним мандатним водећим аранжером и Credit Agricole Corporate and Investment Bank, Raiffeisen Bank International AG и Santander Bank N.A. као Мандатним водећим аранжерима и CaixaBank, S.A. и UBS Switzerland AG као Водећим аранжерима и Banco Santander, S.A., CaixaBank, S.A., Credit Agricole Corporate and Investment Bank, JPMorgan Chase Bank, N.A., London Branch, Raiffeisen Bank International AG и UBS Switzerland AG као Првобитним зајмодавцима, који се односи на необезбеђени зајам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„Коридори Србије" д.о.о. Београд у вези са изградњом инфраструктурног коридора аутопута Е-761 деонице Појате - Прељина (Моравски коридор),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748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13.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Оквирног споразума о зајму LD 1981 ADD 1 (2022) између Банке за развој Савета Европе и Републике Србије - Зајам за финансирање јавног здравственог сектора (PFF),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749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13.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Предлога закона о потврђивању Споразума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о зајму (Пројекат развоја тржишта капитала) између Републике Србије и Међународне банке за обнову и развој,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791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21.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Предлога закона о потврђивању Споразума између  Владе Републике Србије и Владе Републике Габон о укидању виза за носиоце дипломатских и службених пасоша,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847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28.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Споразума између Владе Републике Србије и Владе Републике Екваторијалне Гвинеје о укидању виза за носиоце дипломатских и службених пасоша,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848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28. априла 2023. године);</w:t>
      </w:r>
    </w:p>
    <w:p w:rsidR="0030524A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Споразума између Владе Републике Србије и Владе Републике Азербејџан о међусобном укидању виза за носиоце обичних пасоша, 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869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5. маја 2023. године);</w:t>
      </w:r>
    </w:p>
    <w:p w:rsidR="002B6D36" w:rsidRPr="009606ED" w:rsidRDefault="0030524A" w:rsidP="003052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sz w:val="24"/>
          <w:szCs w:val="24"/>
          <w:lang w:val="sr-Cyrl-RS"/>
        </w:rPr>
        <w:lastRenderedPageBreak/>
        <w:t xml:space="preserve">Разматрање Предлога закона о потврђивању Споразума између Владе Републике Србије и Владе Републике Италије о узајамном признавању и замени возачких дозвола, који је поднела Влада (број </w:t>
      </w:r>
      <w:r w:rsidRPr="009606ED">
        <w:rPr>
          <w:rFonts w:ascii="Times New Roman" w:hAnsi="Times New Roman"/>
          <w:sz w:val="24"/>
          <w:szCs w:val="24"/>
        </w:rPr>
        <w:t>011-</w:t>
      </w:r>
      <w:r w:rsidRPr="009606ED">
        <w:rPr>
          <w:rFonts w:ascii="Times New Roman" w:hAnsi="Times New Roman"/>
          <w:sz w:val="24"/>
          <w:szCs w:val="24"/>
          <w:lang w:val="sr-Cyrl-RS"/>
        </w:rPr>
        <w:t>917</w:t>
      </w:r>
      <w:r w:rsidRPr="009606ED">
        <w:rPr>
          <w:rFonts w:ascii="Times New Roman" w:hAnsi="Times New Roman"/>
          <w:sz w:val="24"/>
          <w:szCs w:val="24"/>
        </w:rPr>
        <w:t>/23</w:t>
      </w:r>
      <w:r w:rsidRPr="009606ED">
        <w:rPr>
          <w:rFonts w:ascii="Times New Roman" w:hAnsi="Times New Roman"/>
          <w:sz w:val="24"/>
          <w:szCs w:val="24"/>
          <w:lang w:val="sr-Cyrl-RS"/>
        </w:rPr>
        <w:t xml:space="preserve"> од 12. маја 2023. године)</w:t>
      </w:r>
      <w:r w:rsidR="000C1F39" w:rsidRPr="009606ED">
        <w:rPr>
          <w:rFonts w:ascii="Times New Roman" w:hAnsi="Times New Roman"/>
          <w:sz w:val="24"/>
          <w:szCs w:val="24"/>
          <w:lang w:val="sr-Cyrl-RS"/>
        </w:rPr>
        <w:t>;</w:t>
      </w:r>
    </w:p>
    <w:p w:rsidR="002B6D36" w:rsidRPr="009606ED" w:rsidRDefault="00F96227" w:rsidP="00253753">
      <w:pPr>
        <w:pStyle w:val="ListParagraph"/>
        <w:numPr>
          <w:ilvl w:val="0"/>
          <w:numId w:val="2"/>
        </w:numPr>
        <w:spacing w:after="36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измена и допуна Споразума о међународном превозу лакокварљивих намирница и специјалним средствима за њихов превоз (АТП), који је </w:t>
      </w:r>
      <w:r w:rsidR="00C05BE5"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поднела Влада (број 011-1028/23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од 26. маја 2023. године)</w:t>
      </w:r>
      <w:r w:rsidR="00373863"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0747C8" w:rsidRPr="009606ED" w:rsidRDefault="003E2B5E" w:rsidP="00253753">
      <w:pPr>
        <w:pStyle w:val="ListParagraph"/>
        <w:numPr>
          <w:ilvl w:val="0"/>
          <w:numId w:val="2"/>
        </w:numPr>
        <w:spacing w:after="36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Оквирног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зајму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LD 2114 (2022)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Банке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развој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Савета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Европе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-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Пројектни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зајам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-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Затворски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објекти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Крушевцу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Сремској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Митровици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који је </w:t>
      </w:r>
      <w:r w:rsidR="00C05BE5"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поднела Влада (број 011-1073/23</w:t>
      </w:r>
      <w:r w:rsidRPr="009606E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од 2. јуна 2023. године);</w:t>
      </w:r>
    </w:p>
    <w:p w:rsidR="008E4AEF" w:rsidRPr="009606ED" w:rsidRDefault="008E4AEF" w:rsidP="00253753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Мултилатералне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конвенције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примену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мера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које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циљу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спречавања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ерозије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пореске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основице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премештања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добити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односе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пореске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уговоре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</w:t>
      </w:r>
      <w:r w:rsidR="00C05BE5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ела Влада (број 011-1074/23 од 2. јуна </w:t>
      </w: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2023. године);</w:t>
      </w:r>
    </w:p>
    <w:p w:rsidR="003E2B5E" w:rsidRPr="009606ED" w:rsidRDefault="003E2B5E" w:rsidP="003E2B5E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700560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Уговора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кредиту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износу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од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300.000.000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евра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коју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заступа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Влада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поступајући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преко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Министарства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финансија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Merill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Lynch International,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као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Аранжера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финансијских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институција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наведених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Прилогу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1,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као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Првобитних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зајмодаваца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Global Loan Agency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Servicies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Limited,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као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Агента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</w:t>
      </w:r>
      <w:r w:rsidR="00C05BE5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ела Влада (број 011-1085/23 од 2. јуна </w:t>
      </w: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2023. године);</w:t>
      </w:r>
    </w:p>
    <w:p w:rsidR="003E2B5E" w:rsidRPr="009606ED" w:rsidRDefault="003E2B5E" w:rsidP="00DC39E0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744369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организације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Мултинационалне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снаге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посматрачи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операцији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Синајском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полуострву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</w:t>
      </w:r>
      <w:r w:rsidR="00C05BE5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а (број 011-1172/23 од 16. јуна </w:t>
      </w: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2023. године);</w:t>
      </w:r>
    </w:p>
    <w:p w:rsidR="001739C2" w:rsidRPr="009606ED" w:rsidRDefault="001739C2" w:rsidP="00774D49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допуни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Француске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социјалној</w:t>
      </w:r>
      <w:proofErr w:type="spellEnd"/>
      <w:r w:rsidR="00774D49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774D49" w:rsidRPr="009606ED">
        <w:rPr>
          <w:rStyle w:val="colornavy"/>
          <w:rFonts w:ascii="Times New Roman" w:hAnsi="Times New Roman"/>
          <w:sz w:val="24"/>
          <w:szCs w:val="24"/>
        </w:rPr>
        <w:t>сигурности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</w:t>
      </w:r>
      <w:r w:rsidR="00DC39E0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а (број 011-1185/23 од 16. јуна </w:t>
      </w: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2023. године);</w:t>
      </w:r>
    </w:p>
    <w:p w:rsidR="0093528A" w:rsidRPr="009606ED" w:rsidRDefault="0093528A" w:rsidP="0093528A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Опционог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протокола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уз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Међународни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пакт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економским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социјалним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културним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правима</w:t>
      </w:r>
      <w:proofErr w:type="spellEnd"/>
      <w:r w:rsidR="00DC39E0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(број 011-1186/23 од 16. јуна 2023. године,)</w:t>
      </w:r>
      <w:r w:rsidR="00373863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;</w:t>
      </w:r>
    </w:p>
    <w:p w:rsidR="0093528A" w:rsidRPr="009606ED" w:rsidRDefault="0093528A" w:rsidP="0093528A">
      <w:pPr>
        <w:pStyle w:val="ListParagraph"/>
        <w:numPr>
          <w:ilvl w:val="0"/>
          <w:numId w:val="2"/>
        </w:numPr>
        <w:spacing w:after="36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Предлога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Уговора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зајму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Пројекат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Наука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)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Европске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банке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обнову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развој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011-1238/23 од 23. јуна 2023. године);</w:t>
      </w:r>
    </w:p>
    <w:p w:rsidR="0093528A" w:rsidRPr="009606ED" w:rsidRDefault="008E4AEF" w:rsidP="00DC39E0">
      <w:pPr>
        <w:pStyle w:val="ListParagraph"/>
        <w:numPr>
          <w:ilvl w:val="0"/>
          <w:numId w:val="2"/>
        </w:numPr>
        <w:spacing w:after="36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="0093528A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Предлога закона </w:t>
      </w:r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о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зајму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Пројекат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унапређења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управљања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јавним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финансијама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зелену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транзицију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)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Међународне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банке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обнову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93528A" w:rsidRPr="009606ED">
        <w:rPr>
          <w:rStyle w:val="colornavy"/>
          <w:rFonts w:ascii="Times New Roman" w:hAnsi="Times New Roman"/>
          <w:sz w:val="24"/>
          <w:szCs w:val="24"/>
        </w:rPr>
        <w:t>развој</w:t>
      </w:r>
      <w:proofErr w:type="spellEnd"/>
      <w:r w:rsidR="0093528A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011-1239/23</w:t>
      </w:r>
      <w:r w:rsidR="00DC39E0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од 23. јуна 2023. године</w:t>
      </w:r>
      <w:r w:rsidR="0093528A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)</w:t>
      </w:r>
      <w:r w:rsidR="00373863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;</w:t>
      </w:r>
    </w:p>
    <w:p w:rsidR="008E4AEF" w:rsidRPr="009606ED" w:rsidRDefault="008E4AEF" w:rsidP="00A81730">
      <w:pPr>
        <w:pStyle w:val="ListParagraph"/>
        <w:numPr>
          <w:ilvl w:val="0"/>
          <w:numId w:val="2"/>
        </w:numPr>
        <w:spacing w:after="300"/>
        <w:jc w:val="both"/>
        <w:rPr>
          <w:rStyle w:val="colornavy"/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зајму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Први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зајам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развојну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политику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зеленог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раста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Републици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Србији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)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lastRenderedPageBreak/>
        <w:t>Међународне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банке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обнову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9606ED">
        <w:rPr>
          <w:rStyle w:val="colornavy"/>
          <w:rFonts w:ascii="Times New Roman" w:hAnsi="Times New Roman"/>
          <w:sz w:val="24"/>
          <w:szCs w:val="24"/>
        </w:rPr>
        <w:t>развој</w:t>
      </w:r>
      <w:proofErr w:type="spellEnd"/>
      <w:r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011-1240/23 од 23. јуна 2023. год</w:t>
      </w:r>
      <w:r w:rsidR="00373863" w:rsidRPr="009606ED">
        <w:rPr>
          <w:rStyle w:val="colornavy"/>
          <w:rFonts w:ascii="Times New Roman" w:hAnsi="Times New Roman"/>
          <w:sz w:val="24"/>
          <w:szCs w:val="24"/>
          <w:lang w:val="sr-Cyrl-RS"/>
        </w:rPr>
        <w:t>ине)</w:t>
      </w:r>
      <w:r w:rsidR="00373863" w:rsidRPr="009606ED">
        <w:rPr>
          <w:rStyle w:val="colornavy"/>
          <w:rFonts w:ascii="Times New Roman" w:hAnsi="Times New Roman"/>
          <w:sz w:val="24"/>
          <w:szCs w:val="24"/>
        </w:rPr>
        <w:t>.</w:t>
      </w:r>
    </w:p>
    <w:p w:rsidR="002B6D36" w:rsidRPr="009606ED" w:rsidRDefault="002B6D36" w:rsidP="00A81730">
      <w:pPr>
        <w:widowControl w:val="0"/>
        <w:tabs>
          <w:tab w:val="left" w:pos="1440"/>
        </w:tabs>
        <w:autoSpaceDE w:val="0"/>
        <w:autoSpaceDN w:val="0"/>
        <w:adjustRightInd w:val="0"/>
        <w:spacing w:after="200"/>
        <w:ind w:firstLine="720"/>
        <w:rPr>
          <w:rFonts w:cs="Times New Roman"/>
          <w:bCs/>
          <w:szCs w:val="24"/>
          <w:lang w:val="sr-Cyrl-RS"/>
        </w:rPr>
      </w:pPr>
      <w:r w:rsidRPr="009606ED">
        <w:rPr>
          <w:rFonts w:eastAsia="Times New Roman" w:cs="Times New Roman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9606ED">
        <w:rPr>
          <w:rFonts w:eastAsia="Times New Roman" w:cs="Times New Roman"/>
          <w:szCs w:val="24"/>
          <w:lang w:val="ru-RU" w:eastAsia="en-GB"/>
        </w:rPr>
        <w:t>,</w:t>
      </w:r>
      <w:r w:rsidRPr="009606ED">
        <w:rPr>
          <w:rFonts w:eastAsia="Times New Roman" w:cs="Times New Roman"/>
          <w:szCs w:val="24"/>
          <w:lang w:val="sr-Cyrl-RS" w:eastAsia="en-GB"/>
        </w:rPr>
        <w:t xml:space="preserve"> у сали </w:t>
      </w:r>
      <w:r w:rsidRPr="009606ED">
        <w:rPr>
          <w:rFonts w:eastAsia="Times New Roman" w:cs="Times New Roman"/>
          <w:szCs w:val="24"/>
          <w:lang w:eastAsia="en-GB"/>
        </w:rPr>
        <w:t>II</w:t>
      </w:r>
      <w:r w:rsidR="00EA1AF4" w:rsidRPr="009606ED">
        <w:rPr>
          <w:rFonts w:eastAsia="Times New Roman" w:cs="Times New Roman"/>
          <w:szCs w:val="24"/>
          <w:lang w:eastAsia="en-GB"/>
        </w:rPr>
        <w:t>I</w:t>
      </w:r>
      <w:r w:rsidRPr="009606ED">
        <w:rPr>
          <w:rFonts w:eastAsia="Times New Roman" w:cs="Times New Roman"/>
          <w:szCs w:val="24"/>
          <w:lang w:val="sr-Cyrl-RS" w:eastAsia="en-GB"/>
        </w:rPr>
        <w:t>.</w:t>
      </w:r>
    </w:p>
    <w:p w:rsidR="002B6D36" w:rsidRPr="009606ED" w:rsidRDefault="002B6D36" w:rsidP="00253753">
      <w:pPr>
        <w:widowControl w:val="0"/>
        <w:tabs>
          <w:tab w:val="left" w:pos="1440"/>
        </w:tabs>
        <w:autoSpaceDE w:val="0"/>
        <w:autoSpaceDN w:val="0"/>
        <w:adjustRightInd w:val="0"/>
        <w:spacing w:after="600"/>
        <w:ind w:firstLine="720"/>
        <w:rPr>
          <w:rFonts w:eastAsia="Times New Roman" w:cs="Times New Roman"/>
          <w:szCs w:val="24"/>
          <w:lang w:val="sr-Cyrl-RS" w:eastAsia="en-GB"/>
        </w:rPr>
      </w:pPr>
      <w:r w:rsidRPr="009606ED">
        <w:rPr>
          <w:rFonts w:eastAsia="Times New Roman" w:cs="Times New Roman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2B6D36" w:rsidRPr="004C59C6" w:rsidRDefault="002B6D36" w:rsidP="00253753">
      <w:pPr>
        <w:tabs>
          <w:tab w:val="left" w:pos="1276"/>
          <w:tab w:val="center" w:pos="6480"/>
        </w:tabs>
        <w:spacing w:after="360"/>
        <w:rPr>
          <w:rFonts w:eastAsia="Times New Roman" w:cs="Times New Roman"/>
          <w:sz w:val="26"/>
          <w:szCs w:val="26"/>
          <w:lang w:eastAsia="en-GB"/>
        </w:rPr>
      </w:pPr>
      <w:r w:rsidRPr="00506FDF">
        <w:rPr>
          <w:rFonts w:eastAsia="Times New Roman" w:cs="Times New Roman"/>
          <w:szCs w:val="24"/>
          <w:lang w:val="sr-Cyrl-RS" w:eastAsia="en-GB"/>
        </w:rPr>
        <w:tab/>
      </w:r>
      <w:r w:rsidRPr="00506FDF">
        <w:rPr>
          <w:rFonts w:eastAsia="Times New Roman" w:cs="Times New Roman"/>
          <w:szCs w:val="24"/>
          <w:lang w:val="sr-Cyrl-RS" w:eastAsia="en-GB"/>
        </w:rPr>
        <w:tab/>
      </w:r>
      <w:r w:rsidRPr="004C59C6">
        <w:rPr>
          <w:rFonts w:eastAsia="Times New Roman" w:cs="Times New Roman"/>
          <w:sz w:val="26"/>
          <w:szCs w:val="26"/>
          <w:lang w:val="sr-Cyrl-CS" w:eastAsia="en-GB"/>
        </w:rPr>
        <w:t>ПРЕДСЕДНИК</w:t>
      </w:r>
      <w:r w:rsidRPr="004C59C6">
        <w:rPr>
          <w:rFonts w:eastAsia="Times New Roman" w:cs="Times New Roman"/>
          <w:sz w:val="26"/>
          <w:szCs w:val="26"/>
          <w:lang w:val="ru-RU" w:eastAsia="en-GB"/>
        </w:rPr>
        <w:t xml:space="preserve"> </w:t>
      </w:r>
      <w:r w:rsidRPr="004C59C6">
        <w:rPr>
          <w:rFonts w:eastAsia="Times New Roman" w:cs="Times New Roman"/>
          <w:sz w:val="26"/>
          <w:szCs w:val="26"/>
          <w:lang w:val="sr-Cyrl-CS" w:eastAsia="en-GB"/>
        </w:rPr>
        <w:t>ОДБОРА</w:t>
      </w:r>
    </w:p>
    <w:p w:rsidR="002B6D36" w:rsidRPr="004C59C6" w:rsidRDefault="002B6D36" w:rsidP="004C59C6">
      <w:pPr>
        <w:tabs>
          <w:tab w:val="left" w:pos="1276"/>
          <w:tab w:val="center" w:pos="6480"/>
        </w:tabs>
        <w:rPr>
          <w:rFonts w:eastAsia="Calibri" w:cs="Times New Roman"/>
          <w:szCs w:val="24"/>
          <w:lang w:val="sr-Cyrl-RS"/>
        </w:rPr>
      </w:pPr>
      <w:r w:rsidRPr="004C59C6">
        <w:rPr>
          <w:rFonts w:eastAsia="Times New Roman" w:cs="Times New Roman"/>
          <w:sz w:val="26"/>
          <w:szCs w:val="26"/>
          <w:lang w:val="sr-Cyrl-CS" w:eastAsia="en-GB"/>
        </w:rPr>
        <w:tab/>
      </w:r>
      <w:r w:rsidRPr="004C59C6">
        <w:rPr>
          <w:rFonts w:eastAsia="Times New Roman" w:cs="Times New Roman"/>
          <w:sz w:val="26"/>
          <w:szCs w:val="26"/>
          <w:lang w:val="sr-Cyrl-CS" w:eastAsia="en-GB"/>
        </w:rPr>
        <w:tab/>
      </w:r>
      <w:r w:rsidRPr="004C59C6">
        <w:rPr>
          <w:rFonts w:eastAsia="Times New Roman" w:cs="Times New Roman"/>
          <w:sz w:val="26"/>
          <w:szCs w:val="26"/>
          <w:lang w:val="sr-Cyrl-RS" w:eastAsia="en-GB"/>
        </w:rPr>
        <w:t>Јелена Жарић Ковачевић, с.р.</w:t>
      </w:r>
    </w:p>
    <w:sectPr w:rsidR="002B6D36" w:rsidRPr="004C59C6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753"/>
    <w:multiLevelType w:val="hybridMultilevel"/>
    <w:tmpl w:val="25988E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6F006B"/>
    <w:multiLevelType w:val="hybridMultilevel"/>
    <w:tmpl w:val="02CC9782"/>
    <w:lvl w:ilvl="0" w:tplc="C740631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36"/>
    <w:rsid w:val="00030BEE"/>
    <w:rsid w:val="000747C8"/>
    <w:rsid w:val="000C1F39"/>
    <w:rsid w:val="000D2D14"/>
    <w:rsid w:val="00103355"/>
    <w:rsid w:val="001739C2"/>
    <w:rsid w:val="001C2005"/>
    <w:rsid w:val="00253753"/>
    <w:rsid w:val="002B6D36"/>
    <w:rsid w:val="0030524A"/>
    <w:rsid w:val="00373863"/>
    <w:rsid w:val="003E2B5E"/>
    <w:rsid w:val="00490650"/>
    <w:rsid w:val="004B4DF4"/>
    <w:rsid w:val="004C59C6"/>
    <w:rsid w:val="00700560"/>
    <w:rsid w:val="00744369"/>
    <w:rsid w:val="00774D49"/>
    <w:rsid w:val="008067F0"/>
    <w:rsid w:val="008E4AEF"/>
    <w:rsid w:val="008F71D8"/>
    <w:rsid w:val="0093528A"/>
    <w:rsid w:val="00940FE8"/>
    <w:rsid w:val="009606ED"/>
    <w:rsid w:val="009636A1"/>
    <w:rsid w:val="00966A6F"/>
    <w:rsid w:val="00A81730"/>
    <w:rsid w:val="00AE3EEA"/>
    <w:rsid w:val="00B30BE4"/>
    <w:rsid w:val="00BC2E13"/>
    <w:rsid w:val="00C05BE5"/>
    <w:rsid w:val="00C300FB"/>
    <w:rsid w:val="00C65D53"/>
    <w:rsid w:val="00C6737A"/>
    <w:rsid w:val="00CD74D5"/>
    <w:rsid w:val="00DC39E0"/>
    <w:rsid w:val="00DD019E"/>
    <w:rsid w:val="00EA1AF4"/>
    <w:rsid w:val="00F049BE"/>
    <w:rsid w:val="00F36FBF"/>
    <w:rsid w:val="00F96227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3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2B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">
    <w:name w:val="color_navy"/>
    <w:basedOn w:val="DefaultParagraphFont"/>
    <w:rsid w:val="008E4AEF"/>
  </w:style>
  <w:style w:type="paragraph" w:styleId="BalloonText">
    <w:name w:val="Balloon Text"/>
    <w:basedOn w:val="Normal"/>
    <w:link w:val="BalloonTextChar"/>
    <w:uiPriority w:val="99"/>
    <w:semiHidden/>
    <w:unhideWhenUsed/>
    <w:rsid w:val="00030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3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2B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">
    <w:name w:val="color_navy"/>
    <w:basedOn w:val="DefaultParagraphFont"/>
    <w:rsid w:val="008E4AEF"/>
  </w:style>
  <w:style w:type="paragraph" w:styleId="BalloonText">
    <w:name w:val="Balloon Text"/>
    <w:basedOn w:val="Normal"/>
    <w:link w:val="BalloonTextChar"/>
    <w:uiPriority w:val="99"/>
    <w:semiHidden/>
    <w:unhideWhenUsed/>
    <w:rsid w:val="00030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5E16-4A1A-4544-9D19-B43F7C7D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Antic</cp:lastModifiedBy>
  <cp:revision>33</cp:revision>
  <cp:lastPrinted>2023-06-28T12:27:00Z</cp:lastPrinted>
  <dcterms:created xsi:type="dcterms:W3CDTF">2023-05-23T07:22:00Z</dcterms:created>
  <dcterms:modified xsi:type="dcterms:W3CDTF">2023-07-11T12:31:00Z</dcterms:modified>
</cp:coreProperties>
</file>